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F8B" w:rsidRDefault="00526F8B" w:rsidP="0099310F">
      <w:r>
        <w:t>Сведения о доходах, об имуществе и обязательствах имущественного характера</w:t>
      </w:r>
      <w:r w:rsidR="000B5DF7">
        <w:t xml:space="preserve"> </w:t>
      </w:r>
      <w:r>
        <w:t xml:space="preserve">заведующего МДОУ «Детский сад № 208» Ленинского района </w:t>
      </w:r>
      <w:r w:rsidR="00A06F5B">
        <w:t xml:space="preserve">                  </w:t>
      </w:r>
      <w:r>
        <w:t xml:space="preserve"> г. Саратова</w:t>
      </w:r>
      <w:r w:rsidR="00A06F5B">
        <w:t xml:space="preserve">, </w:t>
      </w:r>
      <w:bookmarkStart w:id="0" w:name="_GoBack"/>
      <w:bookmarkEnd w:id="0"/>
      <w:r>
        <w:t>а также сведения о доходах, об имуществе и обязательствах имущественного характера их супругов и несовершеннолетних детей за отчетный период с 01 января 2013 года по 31 декабря 2013 год</w:t>
      </w:r>
      <w:proofErr w:type="gramStart"/>
      <w:r>
        <w:t>а(</w:t>
      </w:r>
      <w:proofErr w:type="gramEnd"/>
      <w:r>
        <w:t>по состоян</w:t>
      </w:r>
      <w:r w:rsidR="0099310F">
        <w:t>ию на конец отчетного периода),</w:t>
      </w:r>
      <w:r>
        <w:t>представленные руководителями муниципального учреждения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559"/>
        <w:gridCol w:w="1276"/>
        <w:gridCol w:w="1984"/>
        <w:gridCol w:w="1276"/>
        <w:gridCol w:w="1701"/>
        <w:gridCol w:w="1985"/>
        <w:gridCol w:w="2126"/>
      </w:tblGrid>
      <w:tr w:rsidR="000B5DF7" w:rsidTr="00A06F5B">
        <w:trPr>
          <w:trHeight w:val="575"/>
        </w:trPr>
        <w:tc>
          <w:tcPr>
            <w:tcW w:w="534" w:type="dxa"/>
            <w:vMerge w:val="restart"/>
          </w:tcPr>
          <w:p w:rsidR="000B5DF7" w:rsidRDefault="000B5DF7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559" w:type="dxa"/>
            <w:vMerge w:val="restart"/>
          </w:tcPr>
          <w:p w:rsidR="000B5DF7" w:rsidRDefault="000B5DF7">
            <w:r>
              <w:t>Ф.И.О.</w:t>
            </w:r>
          </w:p>
        </w:tc>
        <w:tc>
          <w:tcPr>
            <w:tcW w:w="1559" w:type="dxa"/>
            <w:vMerge w:val="restart"/>
          </w:tcPr>
          <w:p w:rsidR="000B5DF7" w:rsidRDefault="000B5DF7">
            <w:r>
              <w:t>Должность</w:t>
            </w:r>
          </w:p>
        </w:tc>
        <w:tc>
          <w:tcPr>
            <w:tcW w:w="1276" w:type="dxa"/>
            <w:vMerge w:val="restart"/>
          </w:tcPr>
          <w:p w:rsidR="000B5DF7" w:rsidRDefault="000B5DF7" w:rsidP="00526F8B">
            <w:r>
              <w:t>Общая сумма декларированного дохода за 2013г.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4961" w:type="dxa"/>
            <w:gridSpan w:val="3"/>
          </w:tcPr>
          <w:p w:rsidR="000B5DF7" w:rsidRDefault="000B5DF7">
            <w:r>
              <w:t>Перечень о</w:t>
            </w:r>
            <w:r w:rsidR="0099310F">
              <w:t>б</w:t>
            </w:r>
            <w:r>
              <w:t>ъектов недвижимого имущества,</w:t>
            </w:r>
            <w:r w:rsidR="0099310F">
              <w:t xml:space="preserve"> </w:t>
            </w:r>
            <w:r>
              <w:t>принадлежащих на праве собственности или находящихся в пользовании</w:t>
            </w:r>
          </w:p>
        </w:tc>
        <w:tc>
          <w:tcPr>
            <w:tcW w:w="1985" w:type="dxa"/>
            <w:vMerge w:val="restart"/>
          </w:tcPr>
          <w:p w:rsidR="000B5DF7" w:rsidRDefault="000B5DF7">
            <w:r>
              <w:t>Перечень транспортных средств,</w:t>
            </w:r>
            <w:r w:rsidR="00A06F5B">
              <w:t xml:space="preserve"> </w:t>
            </w:r>
            <w:r>
              <w:t>принадлежащих на праве собственности</w:t>
            </w:r>
          </w:p>
          <w:p w:rsidR="000B5DF7" w:rsidRDefault="000B5DF7">
            <w:r>
              <w:t>(</w:t>
            </w:r>
            <w:proofErr w:type="spellStart"/>
            <w:r>
              <w:t>Вид</w:t>
            </w:r>
            <w:proofErr w:type="gramStart"/>
            <w:r>
              <w:t>,М</w:t>
            </w:r>
            <w:proofErr w:type="gramEnd"/>
            <w:r>
              <w:t>арка</w:t>
            </w:r>
            <w:proofErr w:type="spellEnd"/>
            <w:r>
              <w:t>)</w:t>
            </w:r>
          </w:p>
        </w:tc>
        <w:tc>
          <w:tcPr>
            <w:tcW w:w="2126" w:type="dxa"/>
            <w:vMerge w:val="restart"/>
          </w:tcPr>
          <w:p w:rsidR="0099310F" w:rsidRDefault="000B5DF7">
            <w:r>
              <w:t>Согласен с размещением указанных сведени</w:t>
            </w:r>
            <w:proofErr w:type="gramStart"/>
            <w:r>
              <w:t>й(</w:t>
            </w:r>
            <w:proofErr w:type="gramEnd"/>
            <w:r>
              <w:t>дата,</w:t>
            </w:r>
            <w:r w:rsidR="00A06F5B">
              <w:t xml:space="preserve"> </w:t>
            </w:r>
            <w:r>
              <w:t>подпись)</w:t>
            </w:r>
          </w:p>
          <w:p w:rsidR="0099310F" w:rsidRDefault="0099310F" w:rsidP="0099310F"/>
          <w:p w:rsidR="0099310F" w:rsidRDefault="0099310F" w:rsidP="0099310F"/>
          <w:p w:rsidR="000B5DF7" w:rsidRPr="0099310F" w:rsidRDefault="0099310F" w:rsidP="0099310F">
            <w:pPr>
              <w:tabs>
                <w:tab w:val="left" w:pos="951"/>
              </w:tabs>
            </w:pPr>
            <w:r>
              <w:tab/>
            </w:r>
          </w:p>
        </w:tc>
      </w:tr>
      <w:tr w:rsidR="00387587" w:rsidTr="00A06F5B">
        <w:trPr>
          <w:trHeight w:val="574"/>
        </w:trPr>
        <w:tc>
          <w:tcPr>
            <w:tcW w:w="534" w:type="dxa"/>
            <w:vMerge/>
          </w:tcPr>
          <w:p w:rsidR="000B5DF7" w:rsidRDefault="000B5DF7"/>
        </w:tc>
        <w:tc>
          <w:tcPr>
            <w:tcW w:w="1559" w:type="dxa"/>
            <w:vMerge/>
          </w:tcPr>
          <w:p w:rsidR="000B5DF7" w:rsidRDefault="000B5DF7"/>
        </w:tc>
        <w:tc>
          <w:tcPr>
            <w:tcW w:w="1559" w:type="dxa"/>
            <w:vMerge/>
          </w:tcPr>
          <w:p w:rsidR="000B5DF7" w:rsidRDefault="000B5DF7"/>
        </w:tc>
        <w:tc>
          <w:tcPr>
            <w:tcW w:w="1276" w:type="dxa"/>
            <w:vMerge/>
          </w:tcPr>
          <w:p w:rsidR="000B5DF7" w:rsidRDefault="000B5DF7" w:rsidP="00526F8B"/>
        </w:tc>
        <w:tc>
          <w:tcPr>
            <w:tcW w:w="1984" w:type="dxa"/>
          </w:tcPr>
          <w:p w:rsidR="000B5DF7" w:rsidRDefault="0099310F">
            <w:r>
              <w:t>Вид объекта недвижимости</w:t>
            </w:r>
          </w:p>
        </w:tc>
        <w:tc>
          <w:tcPr>
            <w:tcW w:w="1276" w:type="dxa"/>
          </w:tcPr>
          <w:p w:rsidR="000B5DF7" w:rsidRDefault="0099310F">
            <w:r>
              <w:t>Площадь</w:t>
            </w:r>
          </w:p>
          <w:p w:rsidR="0099310F" w:rsidRDefault="0099310F">
            <w:r>
              <w:t>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701" w:type="dxa"/>
          </w:tcPr>
          <w:p w:rsidR="000B5DF7" w:rsidRDefault="0099310F">
            <w:r>
              <w:t>Страна</w:t>
            </w:r>
          </w:p>
          <w:p w:rsidR="0099310F" w:rsidRDefault="0099310F">
            <w:proofErr w:type="spellStart"/>
            <w:r>
              <w:t>расположе</w:t>
            </w:r>
            <w:proofErr w:type="spellEnd"/>
            <w:r>
              <w:t>-</w:t>
            </w:r>
          </w:p>
          <w:p w:rsidR="0099310F" w:rsidRDefault="0099310F">
            <w:proofErr w:type="spellStart"/>
            <w:r>
              <w:t>ния</w:t>
            </w:r>
            <w:proofErr w:type="spellEnd"/>
          </w:p>
        </w:tc>
        <w:tc>
          <w:tcPr>
            <w:tcW w:w="1985" w:type="dxa"/>
            <w:vMerge/>
          </w:tcPr>
          <w:p w:rsidR="000B5DF7" w:rsidRDefault="000B5DF7"/>
        </w:tc>
        <w:tc>
          <w:tcPr>
            <w:tcW w:w="2126" w:type="dxa"/>
            <w:vMerge/>
          </w:tcPr>
          <w:p w:rsidR="000B5DF7" w:rsidRDefault="000B5DF7"/>
        </w:tc>
      </w:tr>
      <w:tr w:rsidR="00A06F5B" w:rsidTr="00A06F5B">
        <w:trPr>
          <w:trHeight w:val="574"/>
        </w:trPr>
        <w:tc>
          <w:tcPr>
            <w:tcW w:w="534" w:type="dxa"/>
            <w:vMerge w:val="restart"/>
          </w:tcPr>
          <w:p w:rsidR="00A06F5B" w:rsidRPr="00A06F5B" w:rsidRDefault="00A06F5B">
            <w:r w:rsidRPr="00A06F5B">
              <w:t>1</w:t>
            </w:r>
          </w:p>
        </w:tc>
        <w:tc>
          <w:tcPr>
            <w:tcW w:w="1559" w:type="dxa"/>
          </w:tcPr>
          <w:p w:rsidR="00A06F5B" w:rsidRDefault="00A06F5B">
            <w:r>
              <w:t>Геранина</w:t>
            </w:r>
          </w:p>
          <w:p w:rsidR="00A06F5B" w:rsidRDefault="00A06F5B">
            <w:r>
              <w:t>Елена Валентиновна</w:t>
            </w:r>
          </w:p>
        </w:tc>
        <w:tc>
          <w:tcPr>
            <w:tcW w:w="1559" w:type="dxa"/>
          </w:tcPr>
          <w:p w:rsidR="00A06F5B" w:rsidRDefault="00A06F5B">
            <w:r>
              <w:t>Заведующий</w:t>
            </w:r>
          </w:p>
          <w:p w:rsidR="00A06F5B" w:rsidRDefault="00A06F5B">
            <w:r>
              <w:t>МДОУ №208</w:t>
            </w:r>
          </w:p>
        </w:tc>
        <w:tc>
          <w:tcPr>
            <w:tcW w:w="1276" w:type="dxa"/>
          </w:tcPr>
          <w:p w:rsidR="00A06F5B" w:rsidRDefault="00A06F5B" w:rsidP="00526F8B">
            <w:r>
              <w:t>209 959,64</w:t>
            </w:r>
          </w:p>
        </w:tc>
        <w:tc>
          <w:tcPr>
            <w:tcW w:w="1984" w:type="dxa"/>
          </w:tcPr>
          <w:p w:rsidR="00A06F5B" w:rsidRDefault="00A06F5B">
            <w:r>
              <w:t>Квартира</w:t>
            </w:r>
          </w:p>
          <w:p w:rsidR="00A06F5B" w:rsidRDefault="00A06F5B">
            <w:proofErr w:type="gramStart"/>
            <w:r>
              <w:t>(долевая собственность</w:t>
            </w:r>
            <w:proofErr w:type="gramEnd"/>
          </w:p>
        </w:tc>
        <w:tc>
          <w:tcPr>
            <w:tcW w:w="1276" w:type="dxa"/>
          </w:tcPr>
          <w:p w:rsidR="00A06F5B" w:rsidRDefault="00A06F5B">
            <w:r>
              <w:t>½ от 59,8</w:t>
            </w:r>
          </w:p>
        </w:tc>
        <w:tc>
          <w:tcPr>
            <w:tcW w:w="1701" w:type="dxa"/>
          </w:tcPr>
          <w:p w:rsidR="00A06F5B" w:rsidRDefault="00A06F5B">
            <w:r>
              <w:t>Россия</w:t>
            </w:r>
          </w:p>
        </w:tc>
        <w:tc>
          <w:tcPr>
            <w:tcW w:w="1985" w:type="dxa"/>
          </w:tcPr>
          <w:p w:rsidR="00A06F5B" w:rsidRDefault="00A06F5B">
            <w:r>
              <w:t>Не имею</w:t>
            </w:r>
          </w:p>
        </w:tc>
        <w:tc>
          <w:tcPr>
            <w:tcW w:w="2126" w:type="dxa"/>
            <w:vMerge w:val="restart"/>
          </w:tcPr>
          <w:p w:rsidR="00A06F5B" w:rsidRDefault="00A06F5B"/>
        </w:tc>
      </w:tr>
      <w:tr w:rsidR="00A06F5B" w:rsidTr="00A06F5B">
        <w:trPr>
          <w:trHeight w:val="574"/>
        </w:trPr>
        <w:tc>
          <w:tcPr>
            <w:tcW w:w="534" w:type="dxa"/>
            <w:vMerge/>
          </w:tcPr>
          <w:p w:rsidR="00A06F5B" w:rsidRPr="00387587" w:rsidRDefault="00A06F5B">
            <w:pPr>
              <w:rPr>
                <w:color w:val="FF0000"/>
              </w:rPr>
            </w:pPr>
          </w:p>
        </w:tc>
        <w:tc>
          <w:tcPr>
            <w:tcW w:w="1559" w:type="dxa"/>
          </w:tcPr>
          <w:p w:rsidR="00A06F5B" w:rsidRDefault="00A06F5B">
            <w:r>
              <w:t>Супруг</w:t>
            </w:r>
          </w:p>
        </w:tc>
        <w:tc>
          <w:tcPr>
            <w:tcW w:w="1559" w:type="dxa"/>
          </w:tcPr>
          <w:p w:rsidR="00A06F5B" w:rsidRDefault="00A06F5B"/>
        </w:tc>
        <w:tc>
          <w:tcPr>
            <w:tcW w:w="1276" w:type="dxa"/>
          </w:tcPr>
          <w:p w:rsidR="00A06F5B" w:rsidRDefault="00A06F5B" w:rsidP="00526F8B">
            <w:r>
              <w:t>274 420,80</w:t>
            </w:r>
          </w:p>
        </w:tc>
        <w:tc>
          <w:tcPr>
            <w:tcW w:w="1984" w:type="dxa"/>
          </w:tcPr>
          <w:p w:rsidR="00A06F5B" w:rsidRDefault="00A06F5B">
            <w:r>
              <w:t>Квартира</w:t>
            </w:r>
          </w:p>
          <w:p w:rsidR="00A06F5B" w:rsidRDefault="00A06F5B">
            <w:r>
              <w:t>(индивидуальная собственность)</w:t>
            </w:r>
          </w:p>
        </w:tc>
        <w:tc>
          <w:tcPr>
            <w:tcW w:w="1276" w:type="dxa"/>
          </w:tcPr>
          <w:p w:rsidR="00A06F5B" w:rsidRDefault="00A06F5B">
            <w:r>
              <w:t>46,3</w:t>
            </w:r>
          </w:p>
        </w:tc>
        <w:tc>
          <w:tcPr>
            <w:tcW w:w="1701" w:type="dxa"/>
          </w:tcPr>
          <w:p w:rsidR="00A06F5B" w:rsidRDefault="00A06F5B">
            <w:r>
              <w:t>Россия</w:t>
            </w:r>
          </w:p>
        </w:tc>
        <w:tc>
          <w:tcPr>
            <w:tcW w:w="1985" w:type="dxa"/>
          </w:tcPr>
          <w:p w:rsidR="00A06F5B" w:rsidRDefault="00A06F5B">
            <w:r>
              <w:t>ГАЗ – 3110 «Волга»</w:t>
            </w:r>
          </w:p>
        </w:tc>
        <w:tc>
          <w:tcPr>
            <w:tcW w:w="2126" w:type="dxa"/>
            <w:vMerge/>
          </w:tcPr>
          <w:p w:rsidR="00A06F5B" w:rsidRDefault="00A06F5B"/>
        </w:tc>
      </w:tr>
    </w:tbl>
    <w:p w:rsidR="00526F8B" w:rsidRDefault="00526F8B"/>
    <w:p w:rsidR="00526F8B" w:rsidRDefault="00526F8B"/>
    <w:sectPr w:rsidR="00526F8B" w:rsidSect="000B5DF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F8B"/>
    <w:rsid w:val="000B2601"/>
    <w:rsid w:val="000B5DF7"/>
    <w:rsid w:val="00186DF5"/>
    <w:rsid w:val="00387587"/>
    <w:rsid w:val="00526F8B"/>
    <w:rsid w:val="00586706"/>
    <w:rsid w:val="0099310F"/>
    <w:rsid w:val="00A06F5B"/>
    <w:rsid w:val="00D84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F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F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2014-04-30T05:32:00Z</cp:lastPrinted>
  <dcterms:created xsi:type="dcterms:W3CDTF">2014-04-30T04:44:00Z</dcterms:created>
  <dcterms:modified xsi:type="dcterms:W3CDTF">2014-04-30T05:33:00Z</dcterms:modified>
</cp:coreProperties>
</file>